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4E1D" w14:textId="4B54A0D8" w:rsidR="00821C25" w:rsidRDefault="00821C25" w:rsidP="00821C25">
      <w:pPr>
        <w:jc w:val="center"/>
        <w:rPr>
          <w:b/>
          <w:u w:val="single"/>
        </w:rPr>
      </w:pPr>
      <w:r>
        <w:rPr>
          <w:b/>
          <w:u w:val="single"/>
        </w:rPr>
        <w:t>Transparency Register</w:t>
      </w:r>
    </w:p>
    <w:p w14:paraId="7750970D" w14:textId="75D19F8B" w:rsidR="00F8311C" w:rsidRPr="000D5B54" w:rsidRDefault="00821C25">
      <w:pPr>
        <w:rPr>
          <w:u w:val="single"/>
        </w:rPr>
      </w:pPr>
      <w:r w:rsidRPr="00F8311C">
        <w:rPr>
          <w:b/>
        </w:rPr>
        <w:t>Company Name:</w:t>
      </w:r>
      <w:r w:rsidR="00F8311C">
        <w:t xml:space="preserve">  </w:t>
      </w:r>
      <w:sdt>
        <w:sdtPr>
          <w:id w:val="-1820718456"/>
          <w:placeholder>
            <w:docPart w:val="DefaultPlaceholder_-1854013440"/>
          </w:placeholder>
          <w:showingPlcHdr/>
        </w:sdtPr>
        <w:sdtEndPr/>
        <w:sdtContent>
          <w:r w:rsidR="00344C00" w:rsidRPr="00344C00">
            <w:rPr>
              <w:rStyle w:val="PlaceholderText"/>
              <w:u w:val="single"/>
            </w:rPr>
            <w:t>Click or tap here to enter text.</w:t>
          </w:r>
        </w:sdtContent>
      </w:sdt>
    </w:p>
    <w:p w14:paraId="69BFD0EB" w14:textId="77777777" w:rsidR="00F8311C" w:rsidRPr="002F6D5D" w:rsidRDefault="00F8311C" w:rsidP="002F6D5D">
      <w:pPr>
        <w:ind w:left="-567"/>
        <w:rPr>
          <w:b/>
          <w:u w:val="single"/>
        </w:rPr>
      </w:pPr>
      <w:r w:rsidRPr="002F6D5D">
        <w:rPr>
          <w:b/>
          <w:u w:val="single"/>
        </w:rPr>
        <w:t>This company’s significant individuals are as listed: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2718"/>
        <w:gridCol w:w="1700"/>
        <w:gridCol w:w="1524"/>
        <w:gridCol w:w="1956"/>
        <w:gridCol w:w="1659"/>
        <w:gridCol w:w="1236"/>
        <w:gridCol w:w="1326"/>
        <w:gridCol w:w="4685"/>
      </w:tblGrid>
      <w:tr w:rsidR="002E06C0" w14:paraId="68CDF8F0" w14:textId="77777777" w:rsidTr="00B21282">
        <w:tc>
          <w:tcPr>
            <w:tcW w:w="147" w:type="pct"/>
          </w:tcPr>
          <w:p w14:paraId="14F4BE12" w14:textId="77777777" w:rsidR="002E06C0" w:rsidRDefault="002E06C0" w:rsidP="00A80BDE">
            <w:pPr>
              <w:rPr>
                <w:b/>
              </w:rPr>
            </w:pPr>
          </w:p>
        </w:tc>
        <w:tc>
          <w:tcPr>
            <w:tcW w:w="785" w:type="pct"/>
          </w:tcPr>
          <w:p w14:paraId="7EBEC9AB" w14:textId="0522AC92" w:rsidR="002E06C0" w:rsidRPr="002F6D5D" w:rsidRDefault="002E06C0" w:rsidP="00B36EB3">
            <w:pPr>
              <w:rPr>
                <w:b/>
              </w:rPr>
            </w:pPr>
            <w:r w:rsidRPr="002F6D5D">
              <w:rPr>
                <w:b/>
              </w:rPr>
              <w:t>Full Name</w:t>
            </w:r>
          </w:p>
        </w:tc>
        <w:tc>
          <w:tcPr>
            <w:tcW w:w="491" w:type="pct"/>
          </w:tcPr>
          <w:p w14:paraId="03CC101F" w14:textId="2F9B6FB3" w:rsidR="002E06C0" w:rsidRDefault="002E06C0" w:rsidP="00A80BD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40" w:type="pct"/>
          </w:tcPr>
          <w:p w14:paraId="16E9CB22" w14:textId="0B0CB82B" w:rsidR="002E06C0" w:rsidRDefault="002E06C0" w:rsidP="00A80BD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65" w:type="pct"/>
            <w:vAlign w:val="center"/>
          </w:tcPr>
          <w:p w14:paraId="784BA073" w14:textId="46EB32AD" w:rsidR="002E06C0" w:rsidRPr="002F6D5D" w:rsidRDefault="002E06C0" w:rsidP="00B36EB3">
            <w:pPr>
              <w:rPr>
                <w:b/>
              </w:rPr>
            </w:pPr>
            <w:r w:rsidRPr="002F6D5D">
              <w:rPr>
                <w:b/>
              </w:rPr>
              <w:t>Is this individual a Canadian citizen or permanent resident? (if no, list every country or state of which this individual is a citizen).</w:t>
            </w:r>
          </w:p>
        </w:tc>
        <w:tc>
          <w:tcPr>
            <w:tcW w:w="479" w:type="pct"/>
          </w:tcPr>
          <w:p w14:paraId="08575B62" w14:textId="32F5CD7E" w:rsidR="002E06C0" w:rsidRPr="002F6D5D" w:rsidRDefault="002E06C0" w:rsidP="00B36EB3">
            <w:pPr>
              <w:rPr>
                <w:b/>
              </w:rPr>
            </w:pPr>
            <w:r w:rsidRPr="002F6D5D">
              <w:rPr>
                <w:b/>
              </w:rPr>
              <w:t xml:space="preserve">Is the individual a resident of Canada for the purposes of the </w:t>
            </w:r>
            <w:r w:rsidRPr="002F6D5D">
              <w:rPr>
                <w:b/>
                <w:i/>
              </w:rPr>
              <w:t>Income Tax Act</w:t>
            </w:r>
            <w:r>
              <w:rPr>
                <w:b/>
                <w:i/>
              </w:rPr>
              <w:t xml:space="preserve"> (Canada)</w:t>
            </w:r>
            <w:r w:rsidRPr="002F6D5D">
              <w:rPr>
                <w:b/>
              </w:rPr>
              <w:t>?</w:t>
            </w:r>
          </w:p>
        </w:tc>
        <w:tc>
          <w:tcPr>
            <w:tcW w:w="357" w:type="pct"/>
          </w:tcPr>
          <w:p w14:paraId="1A597EF8" w14:textId="56B4513E" w:rsidR="002E06C0" w:rsidRPr="002F6D5D" w:rsidRDefault="002E06C0" w:rsidP="00B36EB3">
            <w:pPr>
              <w:rPr>
                <w:b/>
              </w:rPr>
            </w:pPr>
            <w:r w:rsidRPr="002F6D5D">
              <w:rPr>
                <w:b/>
              </w:rPr>
              <w:t>Date the individual became a significant individual.</w:t>
            </w:r>
          </w:p>
        </w:tc>
        <w:tc>
          <w:tcPr>
            <w:tcW w:w="383" w:type="pct"/>
          </w:tcPr>
          <w:p w14:paraId="7668A4B1" w14:textId="620AD8FB" w:rsidR="002E06C0" w:rsidRPr="002F6D5D" w:rsidRDefault="002E06C0" w:rsidP="00B36EB3">
            <w:pPr>
              <w:rPr>
                <w:b/>
              </w:rPr>
            </w:pPr>
            <w:r w:rsidRPr="002F6D5D">
              <w:rPr>
                <w:b/>
              </w:rPr>
              <w:t>Date the individual ceased to be a significant individual.</w:t>
            </w:r>
          </w:p>
        </w:tc>
        <w:tc>
          <w:tcPr>
            <w:tcW w:w="1353" w:type="pct"/>
          </w:tcPr>
          <w:p w14:paraId="278307C6" w14:textId="2772FA68" w:rsidR="002E06C0" w:rsidRPr="002F6D5D" w:rsidRDefault="002E06C0" w:rsidP="00B36EB3">
            <w:pPr>
              <w:rPr>
                <w:b/>
              </w:rPr>
            </w:pPr>
            <w:r w:rsidRPr="002F6D5D">
              <w:rPr>
                <w:b/>
              </w:rPr>
              <w:t xml:space="preserve">What makes this person a significant individual as set out in section 119.11 of the </w:t>
            </w:r>
            <w:r w:rsidRPr="002F6D5D">
              <w:rPr>
                <w:b/>
                <w:i/>
              </w:rPr>
              <w:t>Business Corporations Act</w:t>
            </w:r>
            <w:r w:rsidRPr="002F6D5D">
              <w:rPr>
                <w:b/>
              </w:rPr>
              <w:t xml:space="preserve"> or regulations?</w:t>
            </w:r>
            <w:r>
              <w:rPr>
                <w:b/>
              </w:rPr>
              <w:t xml:space="preserve"> (Check questionnaire to see what reason to add)</w:t>
            </w:r>
          </w:p>
        </w:tc>
      </w:tr>
      <w:tr w:rsidR="002E06C0" w14:paraId="3C0B8B05" w14:textId="77777777" w:rsidTr="00B21282">
        <w:tc>
          <w:tcPr>
            <w:tcW w:w="147" w:type="pct"/>
          </w:tcPr>
          <w:p w14:paraId="1EAEAD56" w14:textId="4BB2D8C0" w:rsidR="002E06C0" w:rsidRDefault="002E06C0">
            <w:r>
              <w:t>1</w:t>
            </w:r>
          </w:p>
        </w:tc>
        <w:tc>
          <w:tcPr>
            <w:tcW w:w="785" w:type="pct"/>
          </w:tcPr>
          <w:p w14:paraId="40D4105D" w14:textId="0C2C686C" w:rsidR="002E06C0" w:rsidRDefault="002E06C0"/>
        </w:tc>
        <w:tc>
          <w:tcPr>
            <w:tcW w:w="491" w:type="pct"/>
          </w:tcPr>
          <w:p w14:paraId="18045B86" w14:textId="77777777" w:rsidR="002E06C0" w:rsidRDefault="002E06C0"/>
        </w:tc>
        <w:tc>
          <w:tcPr>
            <w:tcW w:w="440" w:type="pct"/>
          </w:tcPr>
          <w:p w14:paraId="22CA31F7" w14:textId="77777777" w:rsidR="002E06C0" w:rsidRDefault="002E06C0"/>
        </w:tc>
        <w:tc>
          <w:tcPr>
            <w:tcW w:w="565" w:type="pct"/>
          </w:tcPr>
          <w:p w14:paraId="22849F52" w14:textId="22228EBA" w:rsidR="002E06C0" w:rsidRDefault="002E06C0"/>
        </w:tc>
        <w:tc>
          <w:tcPr>
            <w:tcW w:w="479" w:type="pct"/>
          </w:tcPr>
          <w:p w14:paraId="54E0D6F8" w14:textId="1A346731" w:rsidR="002E06C0" w:rsidRDefault="002E06C0"/>
        </w:tc>
        <w:tc>
          <w:tcPr>
            <w:tcW w:w="357" w:type="pct"/>
          </w:tcPr>
          <w:p w14:paraId="50A3BB30" w14:textId="050B3672" w:rsidR="002E06C0" w:rsidRDefault="002E06C0"/>
        </w:tc>
        <w:tc>
          <w:tcPr>
            <w:tcW w:w="383" w:type="pct"/>
          </w:tcPr>
          <w:p w14:paraId="34510B23" w14:textId="77777777" w:rsidR="002E06C0" w:rsidRDefault="002E06C0"/>
        </w:tc>
        <w:tc>
          <w:tcPr>
            <w:tcW w:w="1353" w:type="pct"/>
          </w:tcPr>
          <w:p w14:paraId="24250A5E" w14:textId="5D3CEADE" w:rsidR="002E06C0" w:rsidRDefault="002E06C0"/>
        </w:tc>
      </w:tr>
      <w:tr w:rsidR="002E06C0" w14:paraId="17BE6850" w14:textId="77777777" w:rsidTr="00B21282">
        <w:tc>
          <w:tcPr>
            <w:tcW w:w="147" w:type="pct"/>
          </w:tcPr>
          <w:p w14:paraId="606B6DF2" w14:textId="27321E8F" w:rsidR="002E06C0" w:rsidRDefault="002E06C0">
            <w:r>
              <w:t>2</w:t>
            </w:r>
          </w:p>
        </w:tc>
        <w:tc>
          <w:tcPr>
            <w:tcW w:w="785" w:type="pct"/>
          </w:tcPr>
          <w:p w14:paraId="21E1149D" w14:textId="2E3C7544" w:rsidR="002E06C0" w:rsidRDefault="002E06C0"/>
        </w:tc>
        <w:tc>
          <w:tcPr>
            <w:tcW w:w="491" w:type="pct"/>
          </w:tcPr>
          <w:p w14:paraId="4B6869A7" w14:textId="77777777" w:rsidR="002E06C0" w:rsidRDefault="002E06C0"/>
        </w:tc>
        <w:tc>
          <w:tcPr>
            <w:tcW w:w="440" w:type="pct"/>
          </w:tcPr>
          <w:p w14:paraId="058BDC4A" w14:textId="77777777" w:rsidR="002E06C0" w:rsidRDefault="002E06C0"/>
        </w:tc>
        <w:tc>
          <w:tcPr>
            <w:tcW w:w="565" w:type="pct"/>
          </w:tcPr>
          <w:p w14:paraId="52E07DB0" w14:textId="41EB93A4" w:rsidR="002E06C0" w:rsidRDefault="002E06C0"/>
        </w:tc>
        <w:tc>
          <w:tcPr>
            <w:tcW w:w="479" w:type="pct"/>
          </w:tcPr>
          <w:p w14:paraId="09429AB0" w14:textId="0FFFB1B6" w:rsidR="002E06C0" w:rsidRDefault="002E06C0"/>
        </w:tc>
        <w:tc>
          <w:tcPr>
            <w:tcW w:w="357" w:type="pct"/>
          </w:tcPr>
          <w:p w14:paraId="5B350BEE" w14:textId="63856850" w:rsidR="002E06C0" w:rsidRDefault="002E06C0"/>
        </w:tc>
        <w:tc>
          <w:tcPr>
            <w:tcW w:w="383" w:type="pct"/>
          </w:tcPr>
          <w:p w14:paraId="1D1799EE" w14:textId="77777777" w:rsidR="002E06C0" w:rsidRDefault="002E06C0"/>
        </w:tc>
        <w:tc>
          <w:tcPr>
            <w:tcW w:w="1353" w:type="pct"/>
          </w:tcPr>
          <w:p w14:paraId="2D790B97" w14:textId="54B29EDD" w:rsidR="002E06C0" w:rsidRDefault="002E06C0"/>
        </w:tc>
      </w:tr>
      <w:tr w:rsidR="002E06C0" w14:paraId="72D6887E" w14:textId="77777777" w:rsidTr="00B21282">
        <w:tc>
          <w:tcPr>
            <w:tcW w:w="147" w:type="pct"/>
          </w:tcPr>
          <w:p w14:paraId="1D5A5933" w14:textId="1486381A" w:rsidR="002E06C0" w:rsidRDefault="002E06C0" w:rsidP="002F58B8">
            <w:r>
              <w:t>3</w:t>
            </w:r>
          </w:p>
        </w:tc>
        <w:tc>
          <w:tcPr>
            <w:tcW w:w="785" w:type="pct"/>
          </w:tcPr>
          <w:p w14:paraId="7EB49156" w14:textId="1465B841" w:rsidR="002E06C0" w:rsidRDefault="002E06C0" w:rsidP="002F58B8"/>
        </w:tc>
        <w:tc>
          <w:tcPr>
            <w:tcW w:w="491" w:type="pct"/>
          </w:tcPr>
          <w:p w14:paraId="36ED318F" w14:textId="77777777" w:rsidR="002E06C0" w:rsidRDefault="002E06C0" w:rsidP="002F58B8"/>
        </w:tc>
        <w:tc>
          <w:tcPr>
            <w:tcW w:w="440" w:type="pct"/>
          </w:tcPr>
          <w:p w14:paraId="3A27C268" w14:textId="77777777" w:rsidR="002E06C0" w:rsidRDefault="002E06C0" w:rsidP="002F58B8"/>
        </w:tc>
        <w:tc>
          <w:tcPr>
            <w:tcW w:w="565" w:type="pct"/>
          </w:tcPr>
          <w:p w14:paraId="70388CFF" w14:textId="618EB0F6" w:rsidR="002E06C0" w:rsidRDefault="002E06C0" w:rsidP="002F58B8"/>
        </w:tc>
        <w:tc>
          <w:tcPr>
            <w:tcW w:w="479" w:type="pct"/>
          </w:tcPr>
          <w:p w14:paraId="4485FD1C" w14:textId="3C40A393" w:rsidR="002E06C0" w:rsidRDefault="002E06C0" w:rsidP="002F58B8"/>
        </w:tc>
        <w:tc>
          <w:tcPr>
            <w:tcW w:w="357" w:type="pct"/>
          </w:tcPr>
          <w:p w14:paraId="634BF95B" w14:textId="09F94E61" w:rsidR="002E06C0" w:rsidRDefault="002E06C0" w:rsidP="002F58B8"/>
        </w:tc>
        <w:tc>
          <w:tcPr>
            <w:tcW w:w="383" w:type="pct"/>
          </w:tcPr>
          <w:p w14:paraId="74A9FE42" w14:textId="010723E9" w:rsidR="002E06C0" w:rsidRDefault="002E06C0" w:rsidP="002F58B8"/>
        </w:tc>
        <w:tc>
          <w:tcPr>
            <w:tcW w:w="1353" w:type="pct"/>
          </w:tcPr>
          <w:p w14:paraId="388C20E3" w14:textId="62877101" w:rsidR="002E06C0" w:rsidRDefault="002E06C0" w:rsidP="002F58B8"/>
        </w:tc>
      </w:tr>
      <w:tr w:rsidR="002E06C0" w14:paraId="0CA2FF2A" w14:textId="77777777" w:rsidTr="00B21282">
        <w:tc>
          <w:tcPr>
            <w:tcW w:w="147" w:type="pct"/>
          </w:tcPr>
          <w:p w14:paraId="21F9D96D" w14:textId="77777777" w:rsidR="002E06C0" w:rsidRDefault="002E06C0" w:rsidP="002F58B8"/>
        </w:tc>
        <w:tc>
          <w:tcPr>
            <w:tcW w:w="785" w:type="pct"/>
          </w:tcPr>
          <w:p w14:paraId="2B3F366C" w14:textId="2E1CCD39" w:rsidR="002E06C0" w:rsidRDefault="002E06C0" w:rsidP="002F58B8"/>
        </w:tc>
        <w:tc>
          <w:tcPr>
            <w:tcW w:w="491" w:type="pct"/>
          </w:tcPr>
          <w:p w14:paraId="55A9080F" w14:textId="77777777" w:rsidR="002E06C0" w:rsidRDefault="002E06C0" w:rsidP="002F58B8"/>
        </w:tc>
        <w:tc>
          <w:tcPr>
            <w:tcW w:w="440" w:type="pct"/>
          </w:tcPr>
          <w:p w14:paraId="6CCC1CCC" w14:textId="77777777" w:rsidR="002E06C0" w:rsidRDefault="002E06C0" w:rsidP="002F58B8"/>
        </w:tc>
        <w:tc>
          <w:tcPr>
            <w:tcW w:w="565" w:type="pct"/>
          </w:tcPr>
          <w:p w14:paraId="33178F66" w14:textId="2259DEFC" w:rsidR="002E06C0" w:rsidRDefault="002E06C0" w:rsidP="002F58B8"/>
        </w:tc>
        <w:tc>
          <w:tcPr>
            <w:tcW w:w="479" w:type="pct"/>
          </w:tcPr>
          <w:p w14:paraId="29E4FE71" w14:textId="1D3C459E" w:rsidR="002E06C0" w:rsidRDefault="002E06C0" w:rsidP="002F58B8"/>
        </w:tc>
        <w:tc>
          <w:tcPr>
            <w:tcW w:w="357" w:type="pct"/>
          </w:tcPr>
          <w:p w14:paraId="51020C57" w14:textId="6B364D31" w:rsidR="002E06C0" w:rsidRDefault="002E06C0" w:rsidP="002F58B8"/>
        </w:tc>
        <w:tc>
          <w:tcPr>
            <w:tcW w:w="383" w:type="pct"/>
          </w:tcPr>
          <w:p w14:paraId="56A056E5" w14:textId="77777777" w:rsidR="002E06C0" w:rsidRDefault="002E06C0" w:rsidP="002F58B8"/>
        </w:tc>
        <w:tc>
          <w:tcPr>
            <w:tcW w:w="1353" w:type="pct"/>
          </w:tcPr>
          <w:p w14:paraId="6032819B" w14:textId="7C307CF2" w:rsidR="002E06C0" w:rsidRDefault="002E06C0" w:rsidP="002F58B8"/>
        </w:tc>
      </w:tr>
      <w:tr w:rsidR="002E06C0" w14:paraId="292C0025" w14:textId="77777777" w:rsidTr="00B21282">
        <w:tc>
          <w:tcPr>
            <w:tcW w:w="147" w:type="pct"/>
          </w:tcPr>
          <w:p w14:paraId="51E71BCF" w14:textId="77777777" w:rsidR="002E06C0" w:rsidRDefault="002E06C0" w:rsidP="002F58B8"/>
        </w:tc>
        <w:tc>
          <w:tcPr>
            <w:tcW w:w="785" w:type="pct"/>
          </w:tcPr>
          <w:p w14:paraId="6423984A" w14:textId="0916FCA6" w:rsidR="002E06C0" w:rsidRDefault="002E06C0" w:rsidP="002F58B8"/>
        </w:tc>
        <w:tc>
          <w:tcPr>
            <w:tcW w:w="491" w:type="pct"/>
          </w:tcPr>
          <w:p w14:paraId="340B6CFC" w14:textId="77777777" w:rsidR="002E06C0" w:rsidRDefault="002E06C0" w:rsidP="002F58B8"/>
        </w:tc>
        <w:tc>
          <w:tcPr>
            <w:tcW w:w="440" w:type="pct"/>
          </w:tcPr>
          <w:p w14:paraId="6E2B86FC" w14:textId="77777777" w:rsidR="002E06C0" w:rsidRDefault="002E06C0" w:rsidP="002F58B8"/>
        </w:tc>
        <w:tc>
          <w:tcPr>
            <w:tcW w:w="565" w:type="pct"/>
          </w:tcPr>
          <w:p w14:paraId="44964B44" w14:textId="6D79A13D" w:rsidR="002E06C0" w:rsidRDefault="002E06C0" w:rsidP="002F58B8"/>
        </w:tc>
        <w:tc>
          <w:tcPr>
            <w:tcW w:w="479" w:type="pct"/>
          </w:tcPr>
          <w:p w14:paraId="54D23742" w14:textId="77777777" w:rsidR="002E06C0" w:rsidRDefault="002E06C0" w:rsidP="002F58B8"/>
        </w:tc>
        <w:tc>
          <w:tcPr>
            <w:tcW w:w="357" w:type="pct"/>
          </w:tcPr>
          <w:p w14:paraId="1F9ECABA" w14:textId="77777777" w:rsidR="002E06C0" w:rsidRDefault="002E06C0" w:rsidP="002F58B8"/>
        </w:tc>
        <w:tc>
          <w:tcPr>
            <w:tcW w:w="383" w:type="pct"/>
          </w:tcPr>
          <w:p w14:paraId="29D3FCB1" w14:textId="77777777" w:rsidR="002E06C0" w:rsidRDefault="002E06C0" w:rsidP="002F58B8"/>
        </w:tc>
        <w:tc>
          <w:tcPr>
            <w:tcW w:w="1353" w:type="pct"/>
          </w:tcPr>
          <w:p w14:paraId="4491D1D7" w14:textId="77777777" w:rsidR="002E06C0" w:rsidRDefault="002E06C0" w:rsidP="002F58B8"/>
        </w:tc>
      </w:tr>
      <w:tr w:rsidR="002E06C0" w14:paraId="3A339407" w14:textId="77777777" w:rsidTr="00B21282">
        <w:tc>
          <w:tcPr>
            <w:tcW w:w="147" w:type="pct"/>
          </w:tcPr>
          <w:p w14:paraId="10673CB4" w14:textId="77777777" w:rsidR="002E06C0" w:rsidRDefault="002E06C0" w:rsidP="002F58B8"/>
        </w:tc>
        <w:tc>
          <w:tcPr>
            <w:tcW w:w="785" w:type="pct"/>
          </w:tcPr>
          <w:p w14:paraId="180E5985" w14:textId="2A22B42F" w:rsidR="002E06C0" w:rsidRDefault="002E06C0" w:rsidP="002F58B8"/>
        </w:tc>
        <w:tc>
          <w:tcPr>
            <w:tcW w:w="491" w:type="pct"/>
          </w:tcPr>
          <w:p w14:paraId="5D139892" w14:textId="77777777" w:rsidR="002E06C0" w:rsidRDefault="002E06C0" w:rsidP="002F58B8"/>
        </w:tc>
        <w:tc>
          <w:tcPr>
            <w:tcW w:w="440" w:type="pct"/>
          </w:tcPr>
          <w:p w14:paraId="20CC2E54" w14:textId="77777777" w:rsidR="002E06C0" w:rsidRDefault="002E06C0" w:rsidP="002F58B8"/>
        </w:tc>
        <w:tc>
          <w:tcPr>
            <w:tcW w:w="565" w:type="pct"/>
          </w:tcPr>
          <w:p w14:paraId="798D0121" w14:textId="16E66C0F" w:rsidR="002E06C0" w:rsidRDefault="002E06C0" w:rsidP="002F58B8"/>
        </w:tc>
        <w:tc>
          <w:tcPr>
            <w:tcW w:w="479" w:type="pct"/>
          </w:tcPr>
          <w:p w14:paraId="31714992" w14:textId="77777777" w:rsidR="002E06C0" w:rsidRDefault="002E06C0" w:rsidP="002F58B8"/>
        </w:tc>
        <w:tc>
          <w:tcPr>
            <w:tcW w:w="357" w:type="pct"/>
          </w:tcPr>
          <w:p w14:paraId="6220462C" w14:textId="77777777" w:rsidR="002E06C0" w:rsidRDefault="002E06C0" w:rsidP="002F58B8"/>
        </w:tc>
        <w:tc>
          <w:tcPr>
            <w:tcW w:w="383" w:type="pct"/>
          </w:tcPr>
          <w:p w14:paraId="0B30E18D" w14:textId="77777777" w:rsidR="002E06C0" w:rsidRDefault="002E06C0" w:rsidP="002F58B8"/>
        </w:tc>
        <w:tc>
          <w:tcPr>
            <w:tcW w:w="1353" w:type="pct"/>
          </w:tcPr>
          <w:p w14:paraId="6D499059" w14:textId="77777777" w:rsidR="002E06C0" w:rsidRDefault="002E06C0" w:rsidP="002F58B8"/>
        </w:tc>
      </w:tr>
    </w:tbl>
    <w:p w14:paraId="51694AC2" w14:textId="35328963" w:rsidR="00A80BDE" w:rsidRDefault="00A80BDE" w:rsidP="00B21282">
      <w:pPr>
        <w:spacing w:after="0"/>
        <w:ind w:left="-567"/>
      </w:pPr>
    </w:p>
    <w:p w14:paraId="6ECD6D29" w14:textId="65A51EFD" w:rsidR="00A80BDE" w:rsidRPr="006D45EF" w:rsidRDefault="00A80BDE" w:rsidP="00A80BDE">
      <w:pPr>
        <w:ind w:left="-567"/>
        <w:rPr>
          <w:b/>
          <w:u w:val="single"/>
        </w:rPr>
      </w:pPr>
      <w:r w:rsidRPr="006D45EF">
        <w:rPr>
          <w:b/>
          <w:u w:val="single"/>
        </w:rPr>
        <w:t xml:space="preserve">Steps </w:t>
      </w:r>
      <w:r w:rsidR="0061259B">
        <w:rPr>
          <w:b/>
          <w:u w:val="single"/>
        </w:rPr>
        <w:t>t</w:t>
      </w:r>
      <w:r w:rsidRPr="006D45EF">
        <w:rPr>
          <w:b/>
          <w:u w:val="single"/>
        </w:rPr>
        <w:t xml:space="preserve">aken to obtain or confirm the </w:t>
      </w:r>
      <w:r w:rsidR="0061259B">
        <w:rPr>
          <w:b/>
          <w:u w:val="single"/>
        </w:rPr>
        <w:t>i</w:t>
      </w:r>
      <w:r w:rsidRPr="006D45EF">
        <w:rPr>
          <w:b/>
          <w:u w:val="single"/>
        </w:rPr>
        <w:t>nformation</w:t>
      </w:r>
      <w:r w:rsidR="0061259B">
        <w:rPr>
          <w:b/>
          <w:u w:val="single"/>
        </w:rPr>
        <w:t xml:space="preserve"> if</w:t>
      </w:r>
      <w:r w:rsidR="00215A76">
        <w:rPr>
          <w:b/>
          <w:u w:val="single"/>
        </w:rPr>
        <w:t xml:space="preserve"> </w:t>
      </w:r>
      <w:r w:rsidR="00372D4D" w:rsidRPr="006D45EF">
        <w:rPr>
          <w:b/>
          <w:u w:val="single"/>
        </w:rPr>
        <w:t>unable to</w:t>
      </w:r>
      <w:r w:rsidR="002D7A1C">
        <w:rPr>
          <w:b/>
          <w:u w:val="single"/>
        </w:rPr>
        <w:t xml:space="preserve"> be</w:t>
      </w:r>
      <w:r w:rsidR="00372D4D" w:rsidRPr="006D45EF">
        <w:rPr>
          <w:b/>
          <w:u w:val="single"/>
        </w:rPr>
        <w:t xml:space="preserve"> obtain</w:t>
      </w:r>
      <w:r w:rsidR="002D7A1C">
        <w:rPr>
          <w:b/>
          <w:u w:val="single"/>
        </w:rPr>
        <w:t>ed</w:t>
      </w:r>
      <w:r w:rsidRPr="006D45EF">
        <w:rPr>
          <w:b/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1345"/>
        <w:gridCol w:w="4678"/>
      </w:tblGrid>
      <w:tr w:rsidR="00372D4D" w14:paraId="181E7B72" w14:textId="77777777" w:rsidTr="00B21282">
        <w:tc>
          <w:tcPr>
            <w:tcW w:w="1271" w:type="dxa"/>
          </w:tcPr>
          <w:p w14:paraId="5CF39618" w14:textId="1A143C2C" w:rsidR="00372D4D" w:rsidRDefault="00372D4D" w:rsidP="00A80BDE">
            <w:r>
              <w:t>Individual</w:t>
            </w:r>
          </w:p>
        </w:tc>
        <w:tc>
          <w:tcPr>
            <w:tcW w:w="11345" w:type="dxa"/>
          </w:tcPr>
          <w:p w14:paraId="07D2017F" w14:textId="68119B23" w:rsidR="00372D4D" w:rsidRDefault="00372D4D" w:rsidP="00A80BDE">
            <w:r>
              <w:t xml:space="preserve">Steps Taken to </w:t>
            </w:r>
            <w:r w:rsidR="0061259B">
              <w:t>Obtain/</w:t>
            </w:r>
            <w:r>
              <w:t>Confirm Information</w:t>
            </w:r>
          </w:p>
        </w:tc>
        <w:tc>
          <w:tcPr>
            <w:tcW w:w="4678" w:type="dxa"/>
          </w:tcPr>
          <w:p w14:paraId="1E901265" w14:textId="47EBCC32" w:rsidR="00372D4D" w:rsidRDefault="00372D4D" w:rsidP="00A80BDE">
            <w:r>
              <w:t>Date</w:t>
            </w:r>
          </w:p>
        </w:tc>
      </w:tr>
      <w:tr w:rsidR="00372D4D" w14:paraId="1964591F" w14:textId="77777777" w:rsidTr="00B21282">
        <w:tc>
          <w:tcPr>
            <w:tcW w:w="1271" w:type="dxa"/>
          </w:tcPr>
          <w:p w14:paraId="64727437" w14:textId="0AA2BE95" w:rsidR="00372D4D" w:rsidRDefault="00372D4D" w:rsidP="00A80BDE"/>
        </w:tc>
        <w:tc>
          <w:tcPr>
            <w:tcW w:w="11345" w:type="dxa"/>
          </w:tcPr>
          <w:p w14:paraId="15E15DD7" w14:textId="77777777" w:rsidR="00372D4D" w:rsidRDefault="00372D4D" w:rsidP="00A80BDE"/>
        </w:tc>
        <w:tc>
          <w:tcPr>
            <w:tcW w:w="4678" w:type="dxa"/>
          </w:tcPr>
          <w:p w14:paraId="01D9BE40" w14:textId="77777777" w:rsidR="00372D4D" w:rsidRDefault="00372D4D" w:rsidP="00A80BDE"/>
        </w:tc>
      </w:tr>
      <w:tr w:rsidR="00372D4D" w14:paraId="40C44263" w14:textId="77777777" w:rsidTr="00B21282">
        <w:tc>
          <w:tcPr>
            <w:tcW w:w="1271" w:type="dxa"/>
          </w:tcPr>
          <w:p w14:paraId="39BBB2C3" w14:textId="77777777" w:rsidR="00372D4D" w:rsidRDefault="00372D4D" w:rsidP="00A80BDE"/>
        </w:tc>
        <w:tc>
          <w:tcPr>
            <w:tcW w:w="11345" w:type="dxa"/>
          </w:tcPr>
          <w:p w14:paraId="70C5ABAB" w14:textId="77777777" w:rsidR="00372D4D" w:rsidRDefault="00372D4D" w:rsidP="00A80BDE"/>
        </w:tc>
        <w:tc>
          <w:tcPr>
            <w:tcW w:w="4678" w:type="dxa"/>
          </w:tcPr>
          <w:p w14:paraId="6A57AE3D" w14:textId="77777777" w:rsidR="00372D4D" w:rsidRDefault="00372D4D" w:rsidP="00A80BDE"/>
        </w:tc>
      </w:tr>
      <w:tr w:rsidR="00B21282" w14:paraId="6E93EAE0" w14:textId="77777777" w:rsidTr="00B21282">
        <w:tc>
          <w:tcPr>
            <w:tcW w:w="1271" w:type="dxa"/>
          </w:tcPr>
          <w:p w14:paraId="246A80F4" w14:textId="77777777" w:rsidR="00B21282" w:rsidRDefault="00B21282" w:rsidP="00A80BDE"/>
        </w:tc>
        <w:tc>
          <w:tcPr>
            <w:tcW w:w="11345" w:type="dxa"/>
          </w:tcPr>
          <w:p w14:paraId="24E1D700" w14:textId="77777777" w:rsidR="00B21282" w:rsidRDefault="00B21282" w:rsidP="00A80BDE"/>
        </w:tc>
        <w:tc>
          <w:tcPr>
            <w:tcW w:w="4678" w:type="dxa"/>
          </w:tcPr>
          <w:p w14:paraId="0701E3FC" w14:textId="77777777" w:rsidR="00B21282" w:rsidRDefault="00B21282" w:rsidP="00A80BDE"/>
        </w:tc>
      </w:tr>
    </w:tbl>
    <w:p w14:paraId="622834FE" w14:textId="77777777" w:rsidR="00B21282" w:rsidRPr="00B21282" w:rsidRDefault="00B21282" w:rsidP="000D5B54">
      <w:pPr>
        <w:spacing w:after="0"/>
      </w:pPr>
    </w:p>
    <w:p w14:paraId="30D1FDBA" w14:textId="77777777" w:rsidR="00B21282" w:rsidRPr="00B21282" w:rsidRDefault="00766DD9" w:rsidP="00B21282">
      <w:pPr>
        <w:spacing w:after="0"/>
        <w:ind w:left="-567"/>
        <w:rPr>
          <w:b/>
        </w:rPr>
      </w:pPr>
      <w:r w:rsidRPr="00B21282">
        <w:rPr>
          <w:b/>
        </w:rPr>
        <w:t xml:space="preserve">Instructions: </w:t>
      </w:r>
    </w:p>
    <w:p w14:paraId="20B66DF8" w14:textId="200AFC9F" w:rsidR="00B21282" w:rsidRDefault="00766DD9" w:rsidP="00B21282">
      <w:pPr>
        <w:pStyle w:val="ListParagraph"/>
        <w:numPr>
          <w:ilvl w:val="0"/>
          <w:numId w:val="2"/>
        </w:numPr>
        <w:spacing w:after="0"/>
        <w:ind w:left="426"/>
      </w:pPr>
      <w:r>
        <w:t xml:space="preserve">Provide the full name, </w:t>
      </w:r>
      <w:r w:rsidR="00A80BDE">
        <w:t>date o</w:t>
      </w:r>
      <w:r w:rsidR="002E0B3D">
        <w:t>f</w:t>
      </w:r>
      <w:r w:rsidR="00A80BDE">
        <w:t xml:space="preserve"> birth, last known address, </w:t>
      </w:r>
      <w:r>
        <w:t xml:space="preserve">citizenship information, whether person is a resident of Canada for the purposes of </w:t>
      </w:r>
      <w:r w:rsidRPr="00766DD9">
        <w:t xml:space="preserve">the </w:t>
      </w:r>
      <w:r w:rsidRPr="00B21282">
        <w:rPr>
          <w:i/>
        </w:rPr>
        <w:t>Income Tax Act</w:t>
      </w:r>
      <w:r w:rsidRPr="00766DD9">
        <w:t xml:space="preserve"> of Canada</w:t>
      </w:r>
      <w:r>
        <w:t xml:space="preserve">, the date the person became or ceased to be a significant individual and how they are a significant individual (see </w:t>
      </w:r>
      <w:hyperlink r:id="rId8" w:anchor="1" w:history="1">
        <w:r w:rsidRPr="00F03E61">
          <w:rPr>
            <w:rStyle w:val="Hyperlink"/>
          </w:rPr>
          <w:t>sample transparency register #1</w:t>
        </w:r>
      </w:hyperlink>
      <w:r>
        <w:t xml:space="preserve">). </w:t>
      </w:r>
    </w:p>
    <w:p w14:paraId="2549BD8B" w14:textId="5ED2A566" w:rsidR="002F6D5D" w:rsidRDefault="00766DD9" w:rsidP="00B21282">
      <w:pPr>
        <w:pStyle w:val="ListParagraph"/>
        <w:numPr>
          <w:ilvl w:val="0"/>
          <w:numId w:val="2"/>
        </w:numPr>
        <w:ind w:left="426"/>
      </w:pPr>
      <w:r>
        <w:t xml:space="preserve">You can gather the information required by sending out the following </w:t>
      </w:r>
      <w:hyperlink r:id="rId9" w:history="1">
        <w:r w:rsidRPr="00F03E61">
          <w:rPr>
            <w:rStyle w:val="Hyperlink"/>
          </w:rPr>
          <w:t>questionnair</w:t>
        </w:r>
        <w:r w:rsidR="00435836">
          <w:rPr>
            <w:rStyle w:val="Hyperlink"/>
          </w:rPr>
          <w:t>e (DOCX)</w:t>
        </w:r>
      </w:hyperlink>
      <w:r>
        <w:t xml:space="preserve"> to all the individuals you believe are significant individuals and requesting the information be completed and returned. </w:t>
      </w:r>
    </w:p>
    <w:p w14:paraId="1DD6D7D5" w14:textId="7D44646F" w:rsidR="00A80BDE" w:rsidRDefault="00766DD9" w:rsidP="00B21282">
      <w:pPr>
        <w:pStyle w:val="ListParagraph"/>
        <w:numPr>
          <w:ilvl w:val="0"/>
          <w:numId w:val="2"/>
        </w:numPr>
        <w:spacing w:after="0"/>
        <w:ind w:left="426" w:hanging="357"/>
      </w:pPr>
      <w:r>
        <w:t xml:space="preserve">If you are unable to provide all the information, provide what you can and then describe your attempts to retrieve any missing information (see </w:t>
      </w:r>
      <w:hyperlink r:id="rId10" w:anchor="2" w:history="1">
        <w:r w:rsidRPr="00F03E61">
          <w:rPr>
            <w:rStyle w:val="Hyperlink"/>
          </w:rPr>
          <w:t>sample transparency register #2</w:t>
        </w:r>
      </w:hyperlink>
      <w:r>
        <w:t xml:space="preserve">). </w:t>
      </w:r>
    </w:p>
    <w:p w14:paraId="43CDFD0C" w14:textId="2B2DDBDB" w:rsidR="00F86C81" w:rsidRDefault="00F86C81" w:rsidP="00F86C81">
      <w:pPr>
        <w:pStyle w:val="ListParagraph"/>
        <w:numPr>
          <w:ilvl w:val="0"/>
          <w:numId w:val="2"/>
        </w:numPr>
        <w:spacing w:after="0"/>
        <w:ind w:left="426" w:hanging="357"/>
      </w:pPr>
      <w:r>
        <w:t xml:space="preserve">If the company determines there are no significant individuals, a transparency register must still be created stating this (see </w:t>
      </w:r>
      <w:hyperlink r:id="rId11" w:anchor="3" w:history="1">
        <w:r w:rsidR="00A72701" w:rsidRPr="00F03E61">
          <w:rPr>
            <w:rStyle w:val="Hyperlink"/>
          </w:rPr>
          <w:t>sample transparency register #</w:t>
        </w:r>
        <w:r w:rsidR="00A72701">
          <w:rPr>
            <w:rStyle w:val="Hyperlink"/>
          </w:rPr>
          <w:t>3</w:t>
        </w:r>
      </w:hyperlink>
      <w:r>
        <w:t xml:space="preserve">). </w:t>
      </w:r>
    </w:p>
    <w:p w14:paraId="19582A5E" w14:textId="70F13383" w:rsidR="00273D89" w:rsidRDefault="00273D89" w:rsidP="00273D89">
      <w:pPr>
        <w:pStyle w:val="ListParagraph"/>
        <w:numPr>
          <w:ilvl w:val="0"/>
          <w:numId w:val="2"/>
        </w:numPr>
        <w:spacing w:after="0"/>
        <w:ind w:left="426" w:hanging="357"/>
      </w:pPr>
      <w:r>
        <w:t xml:space="preserve">The transparency register should be </w:t>
      </w:r>
      <w:r w:rsidR="00560C7D">
        <w:t>kept</w:t>
      </w:r>
      <w:r>
        <w:t xml:space="preserve"> at your company’s records office</w:t>
      </w:r>
      <w:r w:rsidR="00560C7D">
        <w:t xml:space="preserve"> with your company’s other records</w:t>
      </w:r>
      <w:r>
        <w:t>.</w:t>
      </w:r>
    </w:p>
    <w:sectPr w:rsidR="00273D89" w:rsidSect="00B21282">
      <w:pgSz w:w="20160" w:h="12240" w:orient="landscape" w:code="5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8F16" w14:textId="77777777" w:rsidR="006F180B" w:rsidRDefault="006F180B" w:rsidP="002F6D5D">
      <w:pPr>
        <w:spacing w:after="0" w:line="240" w:lineRule="auto"/>
      </w:pPr>
      <w:r>
        <w:separator/>
      </w:r>
    </w:p>
  </w:endnote>
  <w:endnote w:type="continuationSeparator" w:id="0">
    <w:p w14:paraId="6063DFBA" w14:textId="77777777" w:rsidR="006F180B" w:rsidRDefault="006F180B" w:rsidP="002F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A7FF" w14:textId="77777777" w:rsidR="006F180B" w:rsidRDefault="006F180B" w:rsidP="002F6D5D">
      <w:pPr>
        <w:spacing w:after="0" w:line="240" w:lineRule="auto"/>
      </w:pPr>
      <w:r>
        <w:separator/>
      </w:r>
    </w:p>
  </w:footnote>
  <w:footnote w:type="continuationSeparator" w:id="0">
    <w:p w14:paraId="43421FB2" w14:textId="77777777" w:rsidR="006F180B" w:rsidRDefault="006F180B" w:rsidP="002F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7A7"/>
    <w:multiLevelType w:val="hybridMultilevel"/>
    <w:tmpl w:val="82E2A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80C"/>
    <w:multiLevelType w:val="hybridMultilevel"/>
    <w:tmpl w:val="00ECC12C"/>
    <w:lvl w:ilvl="0" w:tplc="2FF42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25"/>
    <w:rsid w:val="00041B13"/>
    <w:rsid w:val="0006407F"/>
    <w:rsid w:val="000D05A1"/>
    <w:rsid w:val="000D5B54"/>
    <w:rsid w:val="00183CDB"/>
    <w:rsid w:val="001E5C4B"/>
    <w:rsid w:val="00215A76"/>
    <w:rsid w:val="00254696"/>
    <w:rsid w:val="00273D89"/>
    <w:rsid w:val="00286708"/>
    <w:rsid w:val="002C4677"/>
    <w:rsid w:val="002D7A1C"/>
    <w:rsid w:val="002E06C0"/>
    <w:rsid w:val="002E0B3D"/>
    <w:rsid w:val="002F58B8"/>
    <w:rsid w:val="002F6D5D"/>
    <w:rsid w:val="00344C00"/>
    <w:rsid w:val="00372D4D"/>
    <w:rsid w:val="003B3A6A"/>
    <w:rsid w:val="00435836"/>
    <w:rsid w:val="00560C7D"/>
    <w:rsid w:val="005622A0"/>
    <w:rsid w:val="005A4C65"/>
    <w:rsid w:val="0061259B"/>
    <w:rsid w:val="00636584"/>
    <w:rsid w:val="00673078"/>
    <w:rsid w:val="006D45EF"/>
    <w:rsid w:val="006F180B"/>
    <w:rsid w:val="007022E4"/>
    <w:rsid w:val="00766DD9"/>
    <w:rsid w:val="00821C25"/>
    <w:rsid w:val="008610DF"/>
    <w:rsid w:val="008815E3"/>
    <w:rsid w:val="00A47CF4"/>
    <w:rsid w:val="00A72701"/>
    <w:rsid w:val="00A76A79"/>
    <w:rsid w:val="00A80BDE"/>
    <w:rsid w:val="00A8146E"/>
    <w:rsid w:val="00A978A0"/>
    <w:rsid w:val="00AB49F2"/>
    <w:rsid w:val="00AF27E7"/>
    <w:rsid w:val="00B21282"/>
    <w:rsid w:val="00B36EB3"/>
    <w:rsid w:val="00D21AE5"/>
    <w:rsid w:val="00DF0802"/>
    <w:rsid w:val="00DF6251"/>
    <w:rsid w:val="00F03E61"/>
    <w:rsid w:val="00F25806"/>
    <w:rsid w:val="00F26F8C"/>
    <w:rsid w:val="00F37C01"/>
    <w:rsid w:val="00F8311C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75D5"/>
  <w15:chartTrackingRefBased/>
  <w15:docId w15:val="{0B4E247F-D56F-49AB-B6F3-85BB80AF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D5D"/>
  </w:style>
  <w:style w:type="paragraph" w:styleId="Footer">
    <w:name w:val="footer"/>
    <w:basedOn w:val="Normal"/>
    <w:link w:val="FooterChar"/>
    <w:uiPriority w:val="99"/>
    <w:unhideWhenUsed/>
    <w:rsid w:val="002F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D5D"/>
  </w:style>
  <w:style w:type="character" w:styleId="CommentReference">
    <w:name w:val="annotation reference"/>
    <w:basedOn w:val="DefaultParagraphFont"/>
    <w:uiPriority w:val="99"/>
    <w:semiHidden/>
    <w:unhideWhenUsed/>
    <w:rsid w:val="00A47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4C00"/>
    <w:rPr>
      <w:color w:val="808080"/>
    </w:rPr>
  </w:style>
  <w:style w:type="paragraph" w:styleId="ListParagraph">
    <w:name w:val="List Paragraph"/>
    <w:basedOn w:val="Normal"/>
    <w:uiPriority w:val="34"/>
    <w:qFormat/>
    <w:rsid w:val="00041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?id=B78E0659F19342B3B9709AEA97C536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ov.bc.ca/gov/content?id=B78E0659F19342B3B9709AEA97C536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gov.bc.ca/gov/content?id=B78E0659F19342B3B9709AEA97C536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download/AAA008E05BFE418BBA50A84DF0BC520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52D3-3DCE-4A15-9C50-550A532198CF}"/>
      </w:docPartPr>
      <w:docPartBody>
        <w:p w:rsidR="00A1377F" w:rsidRDefault="008E7E75">
          <w:r w:rsidRPr="00784B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75"/>
    <w:rsid w:val="008951EE"/>
    <w:rsid w:val="008E7E75"/>
    <w:rsid w:val="00A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B354-3232-4E90-8007-259C054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Transparency Register Template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 Register Template</dc:title>
  <dc:subject/>
  <dc:creator>Ministry of Finance</dc:creator>
  <cp:keywords/>
  <dc:description/>
  <cp:lastModifiedBy>Kay Mutter</cp:lastModifiedBy>
  <cp:revision>2</cp:revision>
  <dcterms:created xsi:type="dcterms:W3CDTF">2021-02-08T19:41:00Z</dcterms:created>
  <dcterms:modified xsi:type="dcterms:W3CDTF">2021-02-08T19:41:00Z</dcterms:modified>
</cp:coreProperties>
</file>